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Toc15972551"/>
      <w:bookmarkStart w:id="1" w:name="_Toc15462982"/>
      <w:bookmarkStart w:id="2" w:name="OLE_LINK2"/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江苏省南通环境监测中心便携式气质联用仪配件NEG泵更换维修服务项目询价公告</w:t>
      </w:r>
      <w:bookmarkEnd w:id="0"/>
      <w:bookmarkEnd w:id="1"/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二次）</w:t>
      </w:r>
    </w:p>
    <w:bookmarkEnd w:id="2"/>
    <w:p>
      <w:pPr>
        <w:spacing w:after="0" w:line="360" w:lineRule="auto"/>
        <w:rPr>
          <w:rFonts w:ascii="Times New Roman" w:hAnsi="Times New Roman" w:cs="Times New Roman" w:eastAsiaTheme="minorEastAsia"/>
          <w:sz w:val="24"/>
          <w:szCs w:val="24"/>
        </w:rPr>
      </w:pPr>
      <w:bookmarkStart w:id="3" w:name="OLE_LINK1"/>
      <w:r>
        <w:rPr>
          <w:rFonts w:ascii="Times New Roman" w:hAnsi="Times New Roman" w:cs="Times New Roman" w:eastAsiaTheme="minorEastAsia"/>
          <w:sz w:val="24"/>
          <w:szCs w:val="24"/>
        </w:rPr>
        <w:t>各有关供应商：</w:t>
      </w:r>
    </w:p>
    <w:p>
      <w:pPr>
        <w:spacing w:after="0" w:line="360" w:lineRule="auto"/>
        <w:ind w:firstLine="480" w:firstLineChars="20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江苏爱德信工程项目管理有限公司（以下简称代理机构）受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江苏省南通环境监测中心</w:t>
      </w:r>
      <w:r>
        <w:rPr>
          <w:rFonts w:ascii="Times New Roman" w:hAnsi="Times New Roman" w:cs="Times New Roman" w:eastAsiaTheme="minorEastAsia"/>
          <w:sz w:val="24"/>
          <w:szCs w:val="24"/>
        </w:rPr>
        <w:t>（以下简称采购单位）的委托，对江苏省南通环境监测中心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>便携式气质联用仪配件NEG泵更换维修服务项目</w:t>
      </w:r>
      <w:r>
        <w:rPr>
          <w:rFonts w:ascii="Times New Roman" w:hAnsi="Times New Roman" w:cs="Times New Roman" w:eastAsiaTheme="minorEastAsia"/>
          <w:sz w:val="24"/>
          <w:szCs w:val="24"/>
        </w:rPr>
        <w:t>拟用询价方式组织采购。</w:t>
      </w:r>
    </w:p>
    <w:p>
      <w:pPr>
        <w:spacing w:after="0"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一、项目基本情况</w:t>
      </w:r>
    </w:p>
    <w:p>
      <w:pPr>
        <w:spacing w:after="0" w:line="360" w:lineRule="auto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</w:rPr>
        <w:t>1、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项目编号： 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>JSADTZC2023018G</w:t>
      </w:r>
    </w:p>
    <w:p>
      <w:pPr>
        <w:spacing w:after="0" w:line="360" w:lineRule="auto"/>
        <w:ind w:firstLine="480" w:firstLineChars="20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2、项目名称：江苏省南通环境监测中心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>便携式气质联用仪配件NEG泵更换维修服务项目</w:t>
      </w:r>
    </w:p>
    <w:p>
      <w:pPr>
        <w:spacing w:after="0"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3、采购方式：询价</w:t>
      </w:r>
    </w:p>
    <w:p>
      <w:pPr>
        <w:spacing w:after="0" w:line="360" w:lineRule="auto"/>
        <w:ind w:firstLine="480" w:firstLineChars="200"/>
        <w:rPr>
          <w:rFonts w:ascii="Times New Roman" w:hAnsi="Times New Roman" w:cs="Times New Roman" w:eastAsiaTheme="minorEastAsia"/>
          <w:color w:val="FF0000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4、预算金额：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7.8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>万元</w:t>
      </w:r>
      <w:r>
        <w:rPr>
          <w:rFonts w:ascii="Times New Roman" w:hAnsi="Times New Roman" w:cs="Times New Roman" w:eastAsiaTheme="minorEastAsia"/>
          <w:sz w:val="24"/>
          <w:szCs w:val="24"/>
        </w:rPr>
        <w:t>人民币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，</w:t>
      </w:r>
      <w:r>
        <w:rPr>
          <w:rFonts w:ascii="Times New Roman" w:hAnsi="Times New Roman" w:eastAsia="宋体" w:cs="Times New Roman"/>
          <w:sz w:val="24"/>
          <w:szCs w:val="24"/>
        </w:rPr>
        <w:t>报价超过采购预算的为无效响应文件。</w:t>
      </w:r>
    </w:p>
    <w:p>
      <w:pPr>
        <w:spacing w:after="0"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5、采购需求</w:t>
      </w:r>
      <w:r>
        <w:rPr>
          <w:rFonts w:ascii="Times New Roman" w:hAnsi="Times New Roman" w:cs="Times New Roman" w:eastAsiaTheme="minorEastAsia"/>
          <w:sz w:val="24"/>
          <w:szCs w:val="24"/>
        </w:rPr>
        <w:t>：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英福康（INFICON）便携式气质联用仪原厂配件NEG泵1个，包括后续NEG泵安装与测试费用，</w:t>
      </w:r>
      <w:r>
        <w:rPr>
          <w:rFonts w:hint="eastAsia" w:ascii="Times New Roman" w:hAnsi="Times New Roman" w:eastAsia="宋体" w:cs="Times New Roman"/>
          <w:sz w:val="24"/>
          <w:szCs w:val="24"/>
        </w:rPr>
        <w:t>具体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详见 “采购项目需求”。</w:t>
      </w:r>
    </w:p>
    <w:p>
      <w:pPr>
        <w:spacing w:after="0"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6、</w:t>
      </w:r>
      <w:r>
        <w:rPr>
          <w:rFonts w:hint="eastAsia" w:ascii="Times New Roman" w:hAnsi="Times New Roman" w:eastAsia="宋体" w:cs="Times New Roman"/>
          <w:sz w:val="24"/>
          <w:szCs w:val="24"/>
        </w:rPr>
        <w:t>供应周期（含安装测试）：15天。</w:t>
      </w:r>
    </w:p>
    <w:p>
      <w:pPr>
        <w:spacing w:after="0" w:line="360" w:lineRule="auto"/>
        <w:ind w:firstLine="480" w:firstLineChars="200"/>
        <w:rPr>
          <w:rFonts w:ascii="Times New Roman" w:hAnsi="Times New Roman" w:eastAsia="宋体" w:cs="Times New Roman"/>
          <w:color w:val="FF0000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7、本项目不接受联合体。</w:t>
      </w:r>
    </w:p>
    <w:p>
      <w:pPr>
        <w:spacing w:after="0" w:line="360" w:lineRule="auto"/>
        <w:ind w:firstLine="482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二</w:t>
      </w:r>
      <w:r>
        <w:rPr>
          <w:rFonts w:ascii="Times New Roman" w:hAnsi="Times New Roman" w:eastAsia="宋体" w:cs="Times New Roman"/>
          <w:sz w:val="24"/>
          <w:szCs w:val="24"/>
        </w:rPr>
        <w:t>、申请人的资格要求</w:t>
      </w:r>
    </w:p>
    <w:p>
      <w:pPr>
        <w:widowControl w:val="0"/>
        <w:adjustRightInd/>
        <w:snapToGrid/>
        <w:spacing w:after="0"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2"/>
          <w:sz w:val="24"/>
          <w:szCs w:val="24"/>
        </w:rPr>
        <w:t>1、满足《中华人民共和国政府采购法》第二十二条规定：具有独立承担民事责任的能力；具有良好的商业信誉和健全的财务会计制度；具有履行合同所必需的设备和专业技术能力；有依法缴纳税收和社会保障资金的良好记录；参加政府采购活动前三年内，在经营活动中没有重大违法记录。</w:t>
      </w:r>
    </w:p>
    <w:p>
      <w:pPr>
        <w:widowControl w:val="0"/>
        <w:adjustRightInd/>
        <w:snapToGrid/>
        <w:spacing w:after="0"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2"/>
          <w:sz w:val="24"/>
          <w:szCs w:val="24"/>
        </w:rPr>
        <w:t>2、其他资格要求：</w:t>
      </w:r>
    </w:p>
    <w:p>
      <w:pPr>
        <w:widowControl w:val="0"/>
        <w:spacing w:after="0"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未被“信用中国”网站（www.creditchina.gov.cn）列入失信被执行人、重大税收违法案件当事人名单，未被“中国政府采购网”（http://www.ccgp.gov.cn/）列入政府采购严重失信行为记录名单</w:t>
      </w:r>
      <w:r>
        <w:rPr>
          <w:rFonts w:ascii="Times New Roman" w:hAnsi="Times New Roman" w:eastAsia="宋体" w:cs="Times New Roman"/>
          <w:color w:val="000000"/>
          <w:kern w:val="2"/>
          <w:sz w:val="24"/>
          <w:szCs w:val="24"/>
        </w:rPr>
        <w:t>；</w:t>
      </w:r>
    </w:p>
    <w:p>
      <w:pPr>
        <w:spacing w:after="0" w:line="360" w:lineRule="auto"/>
        <w:ind w:firstLine="482" w:firstLineChars="20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sz w:val="24"/>
        </w:rPr>
        <w:t>请供应商认真对照资格要求，如不符合要求，无意或故意参与报价的，所产生的一切后果由供应商承担。对提供虚假材料的供应商作无效标处理，并报财政部门后将其列入政府采购黑名单，视情在有关网站上公示</w:t>
      </w:r>
      <w:r>
        <w:rPr>
          <w:rFonts w:ascii="Times New Roman" w:hAnsi="Times New Roman" w:cs="Times New Roman" w:eastAsiaTheme="minorEastAsia"/>
          <w:sz w:val="24"/>
          <w:szCs w:val="24"/>
        </w:rPr>
        <w:t>。</w:t>
      </w:r>
    </w:p>
    <w:p>
      <w:pPr>
        <w:spacing w:after="0" w:line="360" w:lineRule="auto"/>
        <w:ind w:firstLine="480" w:firstLineChars="20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三、询价文件的获取</w:t>
      </w:r>
    </w:p>
    <w:p>
      <w:pPr>
        <w:spacing w:after="0" w:line="360" w:lineRule="auto"/>
        <w:ind w:firstLine="480" w:firstLineChars="20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1、获取时间：</w:t>
      </w:r>
      <w:r>
        <w:rPr>
          <w:rFonts w:ascii="Times New Roman" w:hAnsi="Times New Roman" w:cs="Times New Roman" w:eastAsiaTheme="minorEastAsia"/>
          <w:sz w:val="24"/>
          <w:szCs w:val="24"/>
          <w:u w:val="single"/>
        </w:rPr>
        <w:t>自本询价通知发布之日起</w:t>
      </w:r>
      <w:r>
        <w:rPr>
          <w:rFonts w:ascii="Times New Roman" w:hAnsi="Times New Roman" w:cs="Times New Roman" w:eastAsiaTheme="minorEastAsia"/>
          <w:sz w:val="24"/>
          <w:szCs w:val="24"/>
        </w:rPr>
        <w:t>。</w:t>
      </w:r>
    </w:p>
    <w:p>
      <w:pPr>
        <w:spacing w:after="0" w:line="360" w:lineRule="auto"/>
        <w:ind w:firstLine="480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2、获取方式：</w:t>
      </w:r>
      <w:r>
        <w:rPr>
          <w:rFonts w:ascii="Times New Roman" w:hAnsi="Times New Roman" w:cs="Times New Roman" w:eastAsiaTheme="minorEastAsia"/>
          <w:sz w:val="24"/>
          <w:szCs w:val="24"/>
          <w:u w:val="single"/>
        </w:rPr>
        <w:t>本项目资格审查采用资格后审方式，无报名环节，供应商直接</w:t>
      </w:r>
      <w:r>
        <w:rPr>
          <w:rFonts w:hint="eastAsia" w:ascii="Times New Roman" w:hAnsi="Times New Roman" w:cs="Times New Roman" w:eastAsiaTheme="minorEastAsia"/>
          <w:sz w:val="24"/>
          <w:szCs w:val="24"/>
          <w:u w:val="single"/>
        </w:rPr>
        <w:t>从</w:t>
      </w:r>
      <w:r>
        <w:rPr>
          <w:rFonts w:ascii="Times New Roman" w:hAnsi="Times New Roman" w:cs="Times New Roman" w:eastAsiaTheme="minorEastAsia"/>
          <w:sz w:val="24"/>
          <w:szCs w:val="24"/>
          <w:u w:val="single"/>
        </w:rPr>
        <w:t>南通市生态环境局官网(</w:t>
      </w:r>
      <w:r>
        <w:fldChar w:fldCharType="begin"/>
      </w:r>
      <w:r>
        <w:instrText xml:space="preserve"> HYPERLINK "http://ggzyjy.ntzw.gov.cn/" </w:instrText>
      </w:r>
      <w:r>
        <w:fldChar w:fldCharType="separate"/>
      </w:r>
      <w:r>
        <w:rPr>
          <w:rFonts w:ascii="Times New Roman" w:hAnsi="Times New Roman" w:cs="Times New Roman" w:eastAsiaTheme="minorEastAsia"/>
          <w:sz w:val="24"/>
          <w:szCs w:val="24"/>
          <w:u w:val="single"/>
        </w:rPr>
        <w:t>http://sthjj.nantong.gov.cn/</w:t>
      </w:r>
      <w:r>
        <w:rPr>
          <w:rFonts w:ascii="Times New Roman" w:hAnsi="Times New Roman" w:cs="Times New Roman" w:eastAsiaTheme="minorEastAsia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 w:eastAsiaTheme="minorEastAsia"/>
          <w:sz w:val="24"/>
          <w:szCs w:val="24"/>
          <w:u w:val="single"/>
        </w:rPr>
        <w:t>)“首页-公告公示” 栏</w:t>
      </w:r>
      <w:r>
        <w:rPr>
          <w:rFonts w:ascii="Times New Roman" w:hAnsi="Times New Roman" w:cs="Times New Roman" w:eastAsiaTheme="minorEastAsia"/>
          <w:sz w:val="24"/>
          <w:szCs w:val="24"/>
        </w:rPr>
        <w:t>自行下载询价文件、答疑等询价资料。</w:t>
      </w:r>
    </w:p>
    <w:p>
      <w:pPr>
        <w:spacing w:after="0" w:line="360" w:lineRule="auto"/>
        <w:ind w:firstLine="480" w:firstLineChars="200"/>
        <w:rPr>
          <w:rFonts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4" w:name="_Toc401557586"/>
      <w:bookmarkStart w:id="5" w:name="_Toc30068"/>
      <w:bookmarkStart w:id="6" w:name="_Toc387526174"/>
      <w:bookmarkStart w:id="7" w:name="_Toc387526278"/>
      <w:bookmarkStart w:id="8" w:name="_Toc387526370"/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四、响应文件</w:t>
      </w:r>
      <w:bookmarkEnd w:id="4"/>
      <w:bookmarkEnd w:id="5"/>
      <w:bookmarkEnd w:id="6"/>
      <w:bookmarkEnd w:id="7"/>
      <w:bookmarkEnd w:id="8"/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提交</w:t>
      </w:r>
    </w:p>
    <w:p>
      <w:pPr>
        <w:spacing w:after="0" w:line="360" w:lineRule="auto"/>
        <w:ind w:firstLine="480" w:firstLineChars="200"/>
        <w:rPr>
          <w:rFonts w:ascii="Times New Roman" w:hAnsi="Times New Roman" w:cs="Times New Roman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1、截止时间：</w:t>
      </w:r>
      <w:r>
        <w:rPr>
          <w:rFonts w:hint="eastAsia" w:ascii="Times New Roman" w:hAnsi="Times New Roman" w:cs="Times New Roman" w:eastAsiaTheme="minorEastAsia"/>
          <w:b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Times New Roman" w:hAnsi="Times New Roman" w:cs="Times New Roman" w:eastAsiaTheme="minorEastAsia"/>
          <w:b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08</w:t>
      </w:r>
      <w:r>
        <w:rPr>
          <w:rFonts w:hint="eastAsia" w:ascii="Times New Roman" w:hAnsi="Times New Roman" w:cs="Times New Roman" w:eastAsiaTheme="minorEastAsia"/>
          <w:b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cs="Times New Roman" w:eastAsiaTheme="minorEastAsia"/>
          <w:b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Times New Roman" w:hAnsi="Times New Roman" w:cs="Times New Roman" w:eastAsiaTheme="minorEastAsia"/>
          <w:b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cs="Times New Roman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14 </w:t>
      </w:r>
      <w:r>
        <w:rPr>
          <w:rFonts w:ascii="Times New Roman" w:hAnsi="Times New Roman" w:cs="Times New Roman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Times New Roman" w:hAnsi="Times New Roman" w:cs="Times New Roman" w:eastAsiaTheme="minorEastAsia"/>
          <w:b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cs="Times New Roman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0 </w:t>
      </w:r>
      <w:r>
        <w:rPr>
          <w:rFonts w:ascii="Times New Roman" w:hAnsi="Times New Roman" w:cs="Times New Roman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分</w:t>
      </w:r>
    </w:p>
    <w:p>
      <w:pPr>
        <w:spacing w:after="0" w:line="360" w:lineRule="auto"/>
        <w:ind w:firstLine="480" w:firstLineChars="200"/>
        <w:rPr>
          <w:rFonts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2、地点：</w:t>
      </w:r>
      <w:r>
        <w:rPr>
          <w:rFonts w:ascii="Times New Roman" w:hAnsi="Times New Roman" w:cs="Times New Roman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南通市</w:t>
      </w:r>
      <w:r>
        <w:rPr>
          <w:rFonts w:hint="eastAsia" w:ascii="Times New Roman" w:hAnsi="Times New Roman" w:cs="Times New Roman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崇川区人民中路95号纺织大厦1507</w:t>
      </w:r>
      <w:r>
        <w:rPr>
          <w:rFonts w:ascii="Times New Roman" w:hAnsi="Times New Roman" w:cs="Times New Roman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会议室。</w:t>
      </w:r>
    </w:p>
    <w:p>
      <w:pPr>
        <w:spacing w:after="0" w:line="360" w:lineRule="auto"/>
        <w:ind w:firstLine="480" w:firstLineChars="200"/>
        <w:rPr>
          <w:rFonts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3、逾期送达或者未送达指定地点的响应文件，采购人不予受理。</w:t>
      </w:r>
    </w:p>
    <w:p>
      <w:pPr>
        <w:spacing w:after="0" w:line="360" w:lineRule="auto"/>
        <w:ind w:firstLine="480" w:firstLineChars="200"/>
        <w:rPr>
          <w:rFonts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五、开启</w:t>
      </w:r>
    </w:p>
    <w:p>
      <w:pPr>
        <w:spacing w:after="0" w:line="360" w:lineRule="auto"/>
        <w:ind w:firstLine="480" w:firstLineChars="200"/>
        <w:rPr>
          <w:rFonts w:ascii="Times New Roman" w:hAnsi="Times New Roman" w:cs="Times New Roman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1、时间：</w:t>
      </w:r>
      <w:r>
        <w:rPr>
          <w:rFonts w:hint="eastAsia" w:ascii="Times New Roman" w:hAnsi="Times New Roman" w:cs="Times New Roman" w:eastAsiaTheme="minorEastAsia"/>
          <w:b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Times New Roman" w:hAnsi="Times New Roman" w:cs="Times New Roman" w:eastAsiaTheme="minorEastAsia"/>
          <w:b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08</w:t>
      </w:r>
      <w:r>
        <w:rPr>
          <w:rFonts w:hint="eastAsia" w:ascii="Times New Roman" w:hAnsi="Times New Roman" w:cs="Times New Roman" w:eastAsiaTheme="minorEastAsia"/>
          <w:b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cs="Times New Roman" w:eastAsiaTheme="minorEastAsia"/>
          <w:b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Times New Roman" w:hAnsi="Times New Roman" w:cs="Times New Roman" w:eastAsiaTheme="minorEastAsia"/>
          <w:b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cs="Times New Roman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14</w:t>
      </w:r>
      <w:r>
        <w:rPr>
          <w:rFonts w:ascii="Times New Roman" w:hAnsi="Times New Roman" w:cs="Times New Roman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Times New Roman" w:hAnsi="Times New Roman" w:cs="Times New Roman" w:eastAsiaTheme="minorEastAsia"/>
          <w:b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cs="Times New Roman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cs="Times New Roman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分</w:t>
      </w:r>
    </w:p>
    <w:p>
      <w:pPr>
        <w:spacing w:after="0" w:line="360" w:lineRule="auto"/>
        <w:ind w:firstLine="480" w:firstLineChars="20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2、地点：</w:t>
      </w:r>
      <w:r>
        <w:rPr>
          <w:rFonts w:ascii="Times New Roman" w:hAnsi="Times New Roman" w:cs="Times New Roman" w:eastAsiaTheme="minorEastAsia"/>
          <w:b/>
          <w:sz w:val="24"/>
          <w:szCs w:val="24"/>
          <w:u w:val="single"/>
        </w:rPr>
        <w:t>南通市</w:t>
      </w:r>
      <w:r>
        <w:rPr>
          <w:rFonts w:hint="eastAsia" w:ascii="Times New Roman" w:hAnsi="Times New Roman" w:cs="Times New Roman" w:eastAsiaTheme="minorEastAsia"/>
          <w:b/>
          <w:sz w:val="24"/>
          <w:szCs w:val="24"/>
          <w:u w:val="single"/>
        </w:rPr>
        <w:t>崇川区人民中路95号纺织大厦1507</w:t>
      </w:r>
      <w:r>
        <w:rPr>
          <w:rFonts w:ascii="Times New Roman" w:hAnsi="Times New Roman" w:cs="Times New Roman" w:eastAsiaTheme="minorEastAsia"/>
          <w:b/>
          <w:sz w:val="24"/>
          <w:szCs w:val="24"/>
          <w:u w:val="single"/>
        </w:rPr>
        <w:t>会议室。</w:t>
      </w:r>
    </w:p>
    <w:p>
      <w:pPr>
        <w:spacing w:after="0" w:line="360" w:lineRule="auto"/>
        <w:ind w:firstLine="480" w:firstLineChars="20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六、公告期限</w:t>
      </w:r>
    </w:p>
    <w:p>
      <w:pPr>
        <w:spacing w:after="0" w:line="360" w:lineRule="auto"/>
        <w:ind w:firstLine="480" w:firstLineChars="20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自本公告发布之日起3个工作日。</w:t>
      </w:r>
    </w:p>
    <w:p>
      <w:pPr>
        <w:spacing w:after="0" w:line="360" w:lineRule="auto"/>
        <w:ind w:firstLine="480" w:firstLineChars="20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七、</w:t>
      </w:r>
      <w:bookmarkEnd w:id="3"/>
      <w:r>
        <w:rPr>
          <w:rFonts w:ascii="Times New Roman" w:hAnsi="Times New Roman" w:cs="Times New Roman" w:eastAsiaTheme="minorEastAsia"/>
          <w:sz w:val="24"/>
          <w:szCs w:val="24"/>
        </w:rPr>
        <w:t>凡对本次采购提出询问，请按以下方式联系</w:t>
      </w:r>
    </w:p>
    <w:p>
      <w:pPr>
        <w:spacing w:after="0" w:line="360" w:lineRule="auto"/>
        <w:ind w:firstLine="480" w:firstLineChars="20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1、采购人信息</w:t>
      </w:r>
    </w:p>
    <w:p>
      <w:pPr>
        <w:spacing w:after="0" w:line="360" w:lineRule="auto"/>
        <w:ind w:firstLine="480" w:firstLineChars="20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名    称：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江苏省南通环境监测中心</w:t>
      </w:r>
    </w:p>
    <w:p>
      <w:pPr>
        <w:spacing w:after="0" w:line="360" w:lineRule="auto"/>
        <w:ind w:firstLine="480" w:firstLineChars="20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地 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 xml:space="preserve">   </w:t>
      </w:r>
      <w:r>
        <w:rPr>
          <w:rFonts w:ascii="Times New Roman" w:hAnsi="Times New Roman" w:cs="Times New Roman" w:eastAsiaTheme="minorEastAsia"/>
          <w:sz w:val="24"/>
          <w:szCs w:val="24"/>
        </w:rPr>
        <w:t>址：</w:t>
      </w:r>
      <w:r>
        <w:rPr>
          <w:rFonts w:ascii="Times New Roman" w:hAnsi="Times New Roman" w:eastAsia="宋体" w:cs="Times New Roman"/>
          <w:sz w:val="24"/>
          <w:szCs w:val="24"/>
        </w:rPr>
        <w:t>南通市青年中路18号</w:t>
      </w:r>
    </w:p>
    <w:p>
      <w:pPr>
        <w:spacing w:after="0"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联系方式：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彭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先生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0513-851586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96</w:t>
      </w:r>
    </w:p>
    <w:p>
      <w:pPr>
        <w:spacing w:after="0" w:line="360" w:lineRule="auto"/>
        <w:ind w:firstLine="480" w:firstLineChars="20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2、采购代理机构</w:t>
      </w:r>
      <w:bookmarkStart w:id="9" w:name="_GoBack"/>
      <w:bookmarkEnd w:id="9"/>
    </w:p>
    <w:p>
      <w:pPr>
        <w:spacing w:after="0" w:line="360" w:lineRule="auto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>名    称：江苏爱德信工程项目管理有限公司</w:t>
      </w:r>
    </w:p>
    <w:p>
      <w:pPr>
        <w:spacing w:after="0" w:line="360" w:lineRule="auto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 xml:space="preserve">地   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址：南通市人民中路95号纺织大厦14楼</w:t>
      </w:r>
    </w:p>
    <w:p>
      <w:pPr>
        <w:spacing w:after="0" w:line="360" w:lineRule="auto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>联系方式：张女士  0513-80901356，15996603779</w:t>
      </w:r>
    </w:p>
    <w:p>
      <w:pPr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>电子邮箱：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u w:val="none"/>
        </w:rPr>
        <w:t>1319687508@qq.com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MDAyYTRmYjYyODM3Y2U5ODRjZTE0OGYzMzE4ZTAifQ=="/>
  </w:docVars>
  <w:rsids>
    <w:rsidRoot w:val="348446CF"/>
    <w:rsid w:val="104F5DF4"/>
    <w:rsid w:val="153F3E78"/>
    <w:rsid w:val="24EF23C8"/>
    <w:rsid w:val="348446CF"/>
    <w:rsid w:val="43F54C0A"/>
    <w:rsid w:val="4469519E"/>
    <w:rsid w:val="48EC36DD"/>
    <w:rsid w:val="4EE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楷体_GB2312" w:cs="Times New Roman"/>
      <w:b/>
      <w:kern w:val="44"/>
      <w:sz w:val="44"/>
      <w:szCs w:val="20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2023-08-01T06:24:00Z</dcterms:created>
  <dc:creator>柠檬</dc:creator>
  <cp:lastModifiedBy>柠檬</cp:lastModifiedBy>
  <dcterms:modified xsi:type="dcterms:W3CDTF">2023-08-11T06:29:08Z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32280228355C4CBF8CB57B13F2E819B6_13</vt:lpwstr>
  </property>
</Properties>
</file>